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13" w:rsidRDefault="00687013" w:rsidP="00687013">
      <w:pPr>
        <w:spacing w:after="0"/>
        <w:jc w:val="center"/>
      </w:pPr>
      <w:r>
        <w:t>Lead Generation Process</w:t>
      </w:r>
    </w:p>
    <w:p w:rsidR="00687013" w:rsidRDefault="00227968" w:rsidP="00687013">
      <w:pPr>
        <w:spacing w:after="0"/>
        <w:jc w:val="center"/>
      </w:pPr>
      <w:r>
        <w:t>User</w:t>
      </w:r>
      <w:r w:rsidR="00DF7D77">
        <w:t xml:space="preserve"> Guide</w:t>
      </w:r>
      <w:r w:rsidR="00F35BA3">
        <w:t xml:space="preserve"> – August 25</w:t>
      </w:r>
      <w:r w:rsidR="00687013">
        <w:t>, 2011</w:t>
      </w:r>
    </w:p>
    <w:p w:rsidR="00232948" w:rsidRDefault="00232948" w:rsidP="00232948">
      <w:pPr>
        <w:spacing w:after="0"/>
      </w:pPr>
    </w:p>
    <w:p w:rsidR="00232948" w:rsidRPr="00A9788D" w:rsidRDefault="00232948" w:rsidP="00232948">
      <w:pPr>
        <w:spacing w:after="0"/>
        <w:rPr>
          <w:i/>
        </w:rPr>
      </w:pPr>
      <w:r w:rsidRPr="00A9788D">
        <w:rPr>
          <w:b/>
        </w:rPr>
        <w:t>Page 1:</w:t>
      </w:r>
      <w:r w:rsidRPr="00EA612C">
        <w:t xml:space="preserve"> </w:t>
      </w:r>
      <w:r w:rsidRPr="00A9788D">
        <w:rPr>
          <w:i/>
        </w:rPr>
        <w:t>Lead Generation Process Flow</w:t>
      </w:r>
    </w:p>
    <w:p w:rsidR="00EA612C" w:rsidRPr="00A9788D" w:rsidRDefault="00EA612C" w:rsidP="00232948">
      <w:pPr>
        <w:spacing w:after="0"/>
        <w:rPr>
          <w:i/>
        </w:rPr>
      </w:pPr>
      <w:r w:rsidRPr="00A9788D">
        <w:rPr>
          <w:b/>
        </w:rPr>
        <w:t xml:space="preserve">Pages </w:t>
      </w:r>
      <w:r w:rsidR="00BE097B">
        <w:rPr>
          <w:b/>
        </w:rPr>
        <w:t>2-4</w:t>
      </w:r>
      <w:r w:rsidRPr="00A9788D">
        <w:rPr>
          <w:b/>
        </w:rPr>
        <w:t>:</w:t>
      </w:r>
      <w:r w:rsidRPr="00EA612C">
        <w:t xml:space="preserve"> </w:t>
      </w:r>
      <w:r w:rsidRPr="00A9788D">
        <w:rPr>
          <w:i/>
        </w:rPr>
        <w:t>Email / Phone / Other Lead</w:t>
      </w:r>
    </w:p>
    <w:p w:rsidR="00BE097B" w:rsidRPr="00A9788D" w:rsidRDefault="00BE097B" w:rsidP="00BE097B">
      <w:pPr>
        <w:spacing w:after="0"/>
        <w:rPr>
          <w:i/>
        </w:rPr>
      </w:pPr>
      <w:r>
        <w:rPr>
          <w:b/>
        </w:rPr>
        <w:t>Page 5</w:t>
      </w:r>
      <w:r w:rsidRPr="00A9788D">
        <w:rPr>
          <w:b/>
        </w:rPr>
        <w:t>:</w:t>
      </w:r>
      <w:r w:rsidRPr="00EA612C">
        <w:t xml:space="preserve"> </w:t>
      </w:r>
      <w:r>
        <w:t>“</w:t>
      </w:r>
      <w:r>
        <w:rPr>
          <w:i/>
        </w:rPr>
        <w:t>Contact Us” Lead</w:t>
      </w:r>
    </w:p>
    <w:p w:rsidR="00EA612C" w:rsidRDefault="00EA612C" w:rsidP="00232948">
      <w:pPr>
        <w:spacing w:after="0"/>
        <w:rPr>
          <w:i/>
        </w:rPr>
      </w:pPr>
      <w:r w:rsidRPr="00A9788D">
        <w:rPr>
          <w:b/>
        </w:rPr>
        <w:t>Page 6:</w:t>
      </w:r>
      <w:r w:rsidRPr="00EA612C">
        <w:t xml:space="preserve"> </w:t>
      </w:r>
      <w:r w:rsidRPr="00A9788D">
        <w:rPr>
          <w:i/>
        </w:rPr>
        <w:t>DLPE/Non DLPE Courses Lead</w:t>
      </w:r>
    </w:p>
    <w:p w:rsidR="00687013" w:rsidRDefault="00687013" w:rsidP="00687013">
      <w:pPr>
        <w:spacing w:after="0"/>
      </w:pPr>
    </w:p>
    <w:p w:rsidR="00781EF3" w:rsidRDefault="00687013" w:rsidP="0064135C">
      <w:r>
        <w:rPr>
          <w:noProof/>
        </w:rPr>
        <w:drawing>
          <wp:inline distT="0" distB="0" distL="0" distR="0">
            <wp:extent cx="6919976" cy="51206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976" cy="512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281" w:rsidRDefault="00644281">
      <w:r>
        <w:br w:type="page"/>
      </w:r>
    </w:p>
    <w:p w:rsidR="00C24E06" w:rsidRPr="00EC3AA1" w:rsidRDefault="00C24E06">
      <w:pPr>
        <w:rPr>
          <w:b/>
          <w:i/>
        </w:rPr>
      </w:pPr>
      <w:r w:rsidRPr="00EA612C">
        <w:rPr>
          <w:b/>
        </w:rPr>
        <w:lastRenderedPageBreak/>
        <w:t>Email / Phone / Other</w:t>
      </w:r>
      <w:r w:rsidR="00EC3AA1">
        <w:rPr>
          <w:b/>
        </w:rPr>
        <w:t xml:space="preserve"> </w:t>
      </w:r>
      <w:r w:rsidR="00EC3AA1">
        <w:rPr>
          <w:b/>
          <w:i/>
        </w:rPr>
        <w:t>(Manual)</w:t>
      </w:r>
    </w:p>
    <w:p w:rsidR="00C24E06" w:rsidRDefault="00C24E06" w:rsidP="00C24E06">
      <w:pPr>
        <w:pStyle w:val="ListParagraph"/>
        <w:numPr>
          <w:ilvl w:val="0"/>
          <w:numId w:val="1"/>
        </w:numPr>
      </w:pPr>
      <w:r>
        <w:t>Email / Phone / Other occurs</w:t>
      </w:r>
    </w:p>
    <w:p w:rsidR="00C24E06" w:rsidRDefault="00C24E06" w:rsidP="00C24E06">
      <w:pPr>
        <w:pStyle w:val="ListParagraph"/>
        <w:numPr>
          <w:ilvl w:val="0"/>
          <w:numId w:val="1"/>
        </w:numPr>
      </w:pPr>
      <w:r>
        <w:t xml:space="preserve">Check to see if Lead is already in system </w:t>
      </w:r>
      <w:r w:rsidR="00EC3AA1">
        <w:t xml:space="preserve">as a Lead or Contact </w:t>
      </w:r>
      <w:r>
        <w:t xml:space="preserve">or if </w:t>
      </w:r>
      <w:r w:rsidR="00EC3AA1">
        <w:t xml:space="preserve">the Lead’s </w:t>
      </w:r>
      <w:r>
        <w:t>Account is already in system</w:t>
      </w:r>
    </w:p>
    <w:p w:rsidR="00EC3AA1" w:rsidRDefault="00EC3AA1" w:rsidP="00EC3AA1">
      <w:pPr>
        <w:pStyle w:val="ListParagraph"/>
        <w:numPr>
          <w:ilvl w:val="1"/>
          <w:numId w:val="1"/>
        </w:numPr>
      </w:pPr>
      <w:r>
        <w:t>See below on how to check system:</w:t>
      </w:r>
    </w:p>
    <w:p w:rsidR="00443D9D" w:rsidRDefault="00A61654">
      <w:pPr>
        <w:rPr>
          <w:noProof/>
        </w:rPr>
      </w:pPr>
      <w:r>
        <w:rPr>
          <w:noProof/>
        </w:rPr>
        <w:t>Checking Leads</w:t>
      </w:r>
      <w:r w:rsidR="00F35BA3">
        <w:rPr>
          <w:noProof/>
        </w:rPr>
        <w:t xml:space="preserve">, Contacts, and Accounts can all be done under the Lead Tab (click Add a Lead to be able to search all in one place). </w:t>
      </w:r>
    </w:p>
    <w:p w:rsidR="00A61654" w:rsidRDefault="00F35BA3">
      <w:r>
        <w:rPr>
          <w:noProof/>
        </w:rPr>
        <w:drawing>
          <wp:inline distT="0" distB="0" distL="0" distR="0">
            <wp:extent cx="6505575" cy="188595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654" w:rsidRDefault="00A61654">
      <w:r>
        <w:t>THEN</w:t>
      </w:r>
    </w:p>
    <w:p w:rsidR="00A61654" w:rsidRDefault="00A61654">
      <w:r w:rsidRPr="00A61654">
        <w:rPr>
          <w:noProof/>
        </w:rPr>
        <w:drawing>
          <wp:inline distT="0" distB="0" distL="0" distR="0">
            <wp:extent cx="5943600" cy="895986"/>
            <wp:effectExtent l="19050" t="0" r="0" b="0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A3" w:rsidRPr="00F35BA3" w:rsidRDefault="00F35BA3">
      <w:r>
        <w:rPr>
          <w:i/>
        </w:rPr>
        <w:t>(Repeat this process, if necessary, under all three buttons – Account, Contact, and Lead)</w:t>
      </w:r>
      <w:r>
        <w:t>. Leads, Contacts, and Accounts can also be looked up by going under the individual tab and selecting “Find Leads”, “Find Contacts”, or “Find Ac</w:t>
      </w:r>
      <w:r w:rsidR="00983AF1">
        <w:t>cou</w:t>
      </w:r>
      <w:r>
        <w:t>nts”.</w:t>
      </w:r>
    </w:p>
    <w:p w:rsidR="0068511C" w:rsidRPr="00EC3AA1" w:rsidRDefault="0068511C">
      <w:pPr>
        <w:rPr>
          <w:b/>
        </w:rPr>
      </w:pPr>
      <w:r w:rsidRPr="00EC3AA1">
        <w:rPr>
          <w:b/>
        </w:rPr>
        <w:t>IF LEAD OR ACCOUNT IS IN SYSTEM, RESULTS WILL DISPLAY</w:t>
      </w:r>
    </w:p>
    <w:p w:rsidR="00BB3A4D" w:rsidRDefault="00BB3A4D" w:rsidP="00BB3A4D">
      <w:pPr>
        <w:pStyle w:val="ListParagraph"/>
        <w:numPr>
          <w:ilvl w:val="0"/>
          <w:numId w:val="1"/>
        </w:numPr>
      </w:pPr>
      <w:r>
        <w:t xml:space="preserve">If Lead is already a </w:t>
      </w:r>
      <w:r w:rsidR="00EC3AA1">
        <w:t xml:space="preserve">Lead or </w:t>
      </w:r>
      <w:r>
        <w:t xml:space="preserve">Contact in the </w:t>
      </w:r>
      <w:proofErr w:type="spellStart"/>
      <w:r>
        <w:t>TechTrac</w:t>
      </w:r>
      <w:proofErr w:type="spellEnd"/>
      <w:r>
        <w:t xml:space="preserve"> System</w:t>
      </w:r>
      <w:r w:rsidR="00EC3AA1">
        <w:t>, do not make a duplicate entry. Instead</w:t>
      </w:r>
      <w:r>
        <w:t xml:space="preserve"> proceed to step </w:t>
      </w:r>
      <w:r w:rsidR="00B51F98">
        <w:t>5</w:t>
      </w:r>
      <w:r w:rsidR="000B7B01">
        <w:t>e</w:t>
      </w:r>
      <w:r>
        <w:t>.</w:t>
      </w:r>
    </w:p>
    <w:p w:rsidR="00B51F98" w:rsidRDefault="00BB3A4D" w:rsidP="00BB3A4D">
      <w:pPr>
        <w:pStyle w:val="ListParagraph"/>
        <w:numPr>
          <w:ilvl w:val="0"/>
          <w:numId w:val="1"/>
        </w:numPr>
      </w:pPr>
      <w:r>
        <w:t xml:space="preserve">If there is an account for the Lead’s Company, but Lead is not in </w:t>
      </w:r>
      <w:proofErr w:type="spellStart"/>
      <w:r>
        <w:t>TechTrac</w:t>
      </w:r>
      <w:proofErr w:type="spellEnd"/>
      <w:r w:rsidR="00B51F98">
        <w:t>, follow steps 5a through 5</w:t>
      </w:r>
      <w:r w:rsidR="000B7B01">
        <w:t>f</w:t>
      </w:r>
      <w:r w:rsidR="00B51F98">
        <w:t xml:space="preserve">. </w:t>
      </w:r>
    </w:p>
    <w:p w:rsidR="00B51F98" w:rsidRDefault="00B51F98" w:rsidP="00B51F98">
      <w:pPr>
        <w:pStyle w:val="ListParagraph"/>
        <w:numPr>
          <w:ilvl w:val="1"/>
          <w:numId w:val="1"/>
        </w:numPr>
      </w:pPr>
      <w:r>
        <w:t>Then click “Convert Lead to Contact” button (below Activities table) and tie them to their company’s Account</w:t>
      </w:r>
    </w:p>
    <w:p w:rsidR="00983AF1" w:rsidRDefault="00B51F98" w:rsidP="00B51F98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2286000" cy="285750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AF1" w:rsidRDefault="00983AF1">
      <w:r>
        <w:br w:type="page"/>
      </w:r>
    </w:p>
    <w:p w:rsidR="00B51F98" w:rsidRDefault="00B51F98" w:rsidP="00B51F98">
      <w:pPr>
        <w:pStyle w:val="ListParagraph"/>
        <w:ind w:left="1440"/>
      </w:pPr>
    </w:p>
    <w:p w:rsidR="00BF4DEA" w:rsidRDefault="00B51F98" w:rsidP="00BB3A4D">
      <w:pPr>
        <w:pStyle w:val="ListParagraph"/>
        <w:numPr>
          <w:ilvl w:val="0"/>
          <w:numId w:val="1"/>
        </w:numPr>
      </w:pPr>
      <w:r>
        <w:t>If</w:t>
      </w:r>
      <w:r w:rsidR="00BB3A4D">
        <w:t xml:space="preserve"> Lead is not a Contact nor is the Account in </w:t>
      </w:r>
      <w:proofErr w:type="spellStart"/>
      <w:r w:rsidR="00BB3A4D">
        <w:t>TechTrac</w:t>
      </w:r>
      <w:proofErr w:type="spellEnd"/>
      <w:r w:rsidR="00BB3A4D">
        <w:t>, follow the below steps:</w:t>
      </w:r>
    </w:p>
    <w:p w:rsidR="00105B54" w:rsidRDefault="00105B54" w:rsidP="00BB3A4D">
      <w:pPr>
        <w:pStyle w:val="ListParagraph"/>
        <w:numPr>
          <w:ilvl w:val="1"/>
          <w:numId w:val="2"/>
        </w:numPr>
      </w:pPr>
      <w:r>
        <w:t>Click “Leads”</w:t>
      </w:r>
    </w:p>
    <w:p w:rsidR="00105B54" w:rsidRDefault="00105B54" w:rsidP="00BB3A4D">
      <w:pPr>
        <w:pStyle w:val="ListParagraph"/>
        <w:numPr>
          <w:ilvl w:val="1"/>
          <w:numId w:val="2"/>
        </w:numPr>
      </w:pPr>
      <w:r>
        <w:t>Select “Add a New Lead”</w:t>
      </w:r>
    </w:p>
    <w:p w:rsidR="00105B54" w:rsidRDefault="0054596E" w:rsidP="00105B54">
      <w:pPr>
        <w:pStyle w:val="ListParagraph"/>
        <w:ind w:left="0"/>
      </w:pPr>
      <w:r>
        <w:rPr>
          <w:noProof/>
        </w:rPr>
        <w:drawing>
          <wp:inline distT="0" distB="0" distL="0" distR="0">
            <wp:extent cx="6858000" cy="99060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54" w:rsidRDefault="00105B54" w:rsidP="00105B54">
      <w:pPr>
        <w:pStyle w:val="ListParagraph"/>
        <w:ind w:left="0"/>
      </w:pPr>
    </w:p>
    <w:p w:rsidR="00105B54" w:rsidRDefault="00105B54" w:rsidP="00BB3A4D">
      <w:pPr>
        <w:pStyle w:val="ListParagraph"/>
        <w:numPr>
          <w:ilvl w:val="1"/>
          <w:numId w:val="2"/>
        </w:numPr>
      </w:pPr>
      <w:r>
        <w:t>Enter required information</w:t>
      </w:r>
      <w:r w:rsidR="00EC3AA1">
        <w:t xml:space="preserve"> and any additional information necessary, such as area of interest and comments</w:t>
      </w:r>
      <w:r>
        <w:t xml:space="preserve">. </w:t>
      </w:r>
    </w:p>
    <w:p w:rsidR="00105B54" w:rsidRDefault="00105B54" w:rsidP="00105B54">
      <w:r>
        <w:rPr>
          <w:noProof/>
        </w:rPr>
        <w:drawing>
          <wp:inline distT="0" distB="0" distL="0" distR="0">
            <wp:extent cx="3447191" cy="3190875"/>
            <wp:effectExtent l="19050" t="0" r="859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191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32" w:rsidRDefault="00567D32" w:rsidP="00567D32">
      <w:pPr>
        <w:pStyle w:val="ListParagraph"/>
        <w:numPr>
          <w:ilvl w:val="2"/>
          <w:numId w:val="2"/>
        </w:numPr>
      </w:pPr>
      <w:proofErr w:type="spellStart"/>
      <w:r>
        <w:t>RegionName</w:t>
      </w:r>
      <w:proofErr w:type="spellEnd"/>
      <w:r>
        <w:t xml:space="preserve">, Region Mgr Name, and </w:t>
      </w:r>
      <w:proofErr w:type="spellStart"/>
      <w:r>
        <w:t>RegionMgrEmail</w:t>
      </w:r>
      <w:proofErr w:type="spellEnd"/>
      <w:r>
        <w:t xml:space="preserve"> automatically populate based on county chosen</w:t>
      </w:r>
    </w:p>
    <w:p w:rsidR="00567D32" w:rsidRDefault="00567D32" w:rsidP="00567D32">
      <w:pPr>
        <w:pStyle w:val="ListParagraph"/>
        <w:numPr>
          <w:ilvl w:val="2"/>
          <w:numId w:val="2"/>
        </w:numPr>
      </w:pPr>
      <w:r>
        <w:t>New feature: County lookup link</w:t>
      </w:r>
    </w:p>
    <w:p w:rsidR="000B7B01" w:rsidRDefault="000B7B01" w:rsidP="00BB3A4D">
      <w:pPr>
        <w:pStyle w:val="ListParagraph"/>
        <w:numPr>
          <w:ilvl w:val="1"/>
          <w:numId w:val="2"/>
        </w:numPr>
      </w:pPr>
      <w:r>
        <w:t>Click “Save”</w:t>
      </w:r>
    </w:p>
    <w:p w:rsidR="00105B54" w:rsidRDefault="00EC3AA1" w:rsidP="00BB3A4D">
      <w:pPr>
        <w:pStyle w:val="ListParagraph"/>
        <w:numPr>
          <w:ilvl w:val="1"/>
          <w:numId w:val="2"/>
        </w:numPr>
      </w:pPr>
      <w:r>
        <w:t>Add activities</w:t>
      </w:r>
    </w:p>
    <w:p w:rsidR="00EC3AA1" w:rsidRDefault="00EC3AA1" w:rsidP="00EC3AA1">
      <w:pPr>
        <w:pStyle w:val="ListParagraph"/>
        <w:numPr>
          <w:ilvl w:val="2"/>
          <w:numId w:val="2"/>
        </w:numPr>
      </w:pPr>
      <w:r>
        <w:t>Continue to add future activities for the Lead</w:t>
      </w:r>
    </w:p>
    <w:p w:rsidR="00EC3AA1" w:rsidRDefault="00EC3AA1" w:rsidP="00EC3AA1">
      <w:pPr>
        <w:pStyle w:val="ListParagraph"/>
        <w:numPr>
          <w:ilvl w:val="2"/>
          <w:numId w:val="2"/>
        </w:numPr>
      </w:pPr>
      <w:r>
        <w:t>See below on how to add an activity to a Lead</w:t>
      </w:r>
    </w:p>
    <w:p w:rsidR="00983AF1" w:rsidRDefault="00983AF1" w:rsidP="00983AF1">
      <w:pPr>
        <w:pStyle w:val="ListParagraph"/>
        <w:ind w:left="1440"/>
      </w:pPr>
    </w:p>
    <w:p w:rsidR="00983AF1" w:rsidRDefault="00983AF1" w:rsidP="00983AF1">
      <w:pPr>
        <w:pStyle w:val="ListParagraph"/>
        <w:ind w:left="1440"/>
      </w:pPr>
    </w:p>
    <w:p w:rsidR="00983AF1" w:rsidRDefault="00983AF1" w:rsidP="00983AF1">
      <w:pPr>
        <w:pStyle w:val="ListParagraph"/>
        <w:ind w:left="1440"/>
      </w:pPr>
    </w:p>
    <w:p w:rsidR="00105B54" w:rsidRDefault="00105B54" w:rsidP="00105B54">
      <w:pPr>
        <w:pStyle w:val="ListParagraph"/>
        <w:ind w:left="0"/>
      </w:pPr>
      <w:r>
        <w:rPr>
          <w:noProof/>
        </w:rPr>
        <w:lastRenderedPageBreak/>
        <w:drawing>
          <wp:inline distT="0" distB="0" distL="0" distR="0">
            <wp:extent cx="5781675" cy="135255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54" w:rsidRDefault="00105B54" w:rsidP="00BB3A4D">
      <w:pPr>
        <w:pStyle w:val="ListParagraph"/>
        <w:numPr>
          <w:ilvl w:val="1"/>
          <w:numId w:val="2"/>
        </w:numPr>
      </w:pPr>
      <w:r>
        <w:t>Activity menu</w:t>
      </w:r>
    </w:p>
    <w:p w:rsidR="00105B54" w:rsidRDefault="00105B54" w:rsidP="00BB3A4D">
      <w:pPr>
        <w:pStyle w:val="ListParagraph"/>
        <w:numPr>
          <w:ilvl w:val="2"/>
          <w:numId w:val="2"/>
        </w:numPr>
      </w:pPr>
      <w:r>
        <w:t>Choose Activity Type</w:t>
      </w:r>
    </w:p>
    <w:p w:rsidR="00105B54" w:rsidRDefault="00105B54" w:rsidP="00105B54">
      <w:r w:rsidRPr="00105B54">
        <w:rPr>
          <w:noProof/>
        </w:rPr>
        <w:drawing>
          <wp:inline distT="0" distB="0" distL="0" distR="0">
            <wp:extent cx="4788119" cy="3752850"/>
            <wp:effectExtent l="19050" t="0" r="0" b="0"/>
            <wp:docPr id="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913" cy="375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54" w:rsidRDefault="00105B54" w:rsidP="00BB3A4D">
      <w:pPr>
        <w:pStyle w:val="ListParagraph"/>
        <w:numPr>
          <w:ilvl w:val="2"/>
          <w:numId w:val="2"/>
        </w:numPr>
      </w:pPr>
      <w:r>
        <w:t>Drop down menu selection under Activity Type</w:t>
      </w:r>
    </w:p>
    <w:p w:rsidR="00105B54" w:rsidRDefault="0054596E" w:rsidP="00105B54">
      <w:pPr>
        <w:pStyle w:val="ListParagraph"/>
        <w:ind w:left="360"/>
      </w:pPr>
      <w:r>
        <w:rPr>
          <w:noProof/>
        </w:rPr>
        <w:drawing>
          <wp:inline distT="0" distB="0" distL="0" distR="0">
            <wp:extent cx="2314575" cy="1590675"/>
            <wp:effectExtent l="19050" t="0" r="9525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A4D" w:rsidRDefault="00D50EF5" w:rsidP="00BB3A4D">
      <w:pPr>
        <w:pStyle w:val="ListParagraph"/>
        <w:numPr>
          <w:ilvl w:val="1"/>
          <w:numId w:val="2"/>
        </w:numPr>
      </w:pPr>
      <w:r>
        <w:t>View of Activity fields (once activity is chosen from drop down menu)</w:t>
      </w:r>
    </w:p>
    <w:p w:rsidR="00D50EF5" w:rsidRDefault="00202E9E" w:rsidP="00D50EF5">
      <w:r>
        <w:rPr>
          <w:noProof/>
        </w:rPr>
        <w:lastRenderedPageBreak/>
        <w:drawing>
          <wp:inline distT="0" distB="0" distL="0" distR="0">
            <wp:extent cx="6858000" cy="1072109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7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97B" w:rsidRPr="00EC3AA1" w:rsidRDefault="004B3D88" w:rsidP="00BE097B">
      <w:pPr>
        <w:rPr>
          <w:b/>
          <w:i/>
        </w:rPr>
      </w:pPr>
      <w:r>
        <w:br w:type="page"/>
      </w:r>
      <w:r w:rsidR="00BE097B" w:rsidRPr="00EA612C">
        <w:rPr>
          <w:b/>
        </w:rPr>
        <w:lastRenderedPageBreak/>
        <w:t>Contact Us Lead</w:t>
      </w:r>
      <w:r w:rsidR="00BE097B">
        <w:rPr>
          <w:b/>
        </w:rPr>
        <w:t xml:space="preserve"> </w:t>
      </w:r>
      <w:r w:rsidR="00BE097B">
        <w:rPr>
          <w:b/>
          <w:i/>
        </w:rPr>
        <w:t>(Automatic)</w:t>
      </w:r>
    </w:p>
    <w:p w:rsidR="00BE097B" w:rsidRDefault="00BE097B" w:rsidP="00BE097B">
      <w:pPr>
        <w:pStyle w:val="ListParagraph"/>
        <w:numPr>
          <w:ilvl w:val="0"/>
          <w:numId w:val="3"/>
        </w:numPr>
      </w:pPr>
      <w:r>
        <w:t>Lead comes in from Contact Us form on GaMEP Web site</w:t>
      </w:r>
    </w:p>
    <w:p w:rsidR="00BE097B" w:rsidRDefault="00BE097B" w:rsidP="00BE097B">
      <w:pPr>
        <w:pStyle w:val="ListParagraph"/>
        <w:numPr>
          <w:ilvl w:val="1"/>
          <w:numId w:val="3"/>
        </w:numPr>
      </w:pPr>
      <w:r>
        <w:t xml:space="preserve">Lead gets automatically populated into </w:t>
      </w:r>
      <w:proofErr w:type="spellStart"/>
      <w:r>
        <w:t>TechTrac</w:t>
      </w:r>
      <w:proofErr w:type="spellEnd"/>
    </w:p>
    <w:p w:rsidR="00BE097B" w:rsidRDefault="00BE097B" w:rsidP="00BE097B">
      <w:pPr>
        <w:pStyle w:val="ListParagraph"/>
        <w:numPr>
          <w:ilvl w:val="1"/>
          <w:numId w:val="3"/>
        </w:numPr>
      </w:pPr>
      <w:r>
        <w:t>An email notification gets automatically generated and sent to the Regional Manager, based on the county the Lead is in</w:t>
      </w:r>
    </w:p>
    <w:p w:rsidR="00BE097B" w:rsidRDefault="00BE097B" w:rsidP="00BE097B">
      <w:pPr>
        <w:ind w:left="360"/>
      </w:pPr>
      <w:r>
        <w:rPr>
          <w:noProof/>
        </w:rPr>
        <w:drawing>
          <wp:inline distT="0" distB="0" distL="0" distR="0">
            <wp:extent cx="3467100" cy="2919663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907" cy="292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97B" w:rsidRDefault="00BE097B" w:rsidP="00BE097B">
      <w:pPr>
        <w:pStyle w:val="ListParagraph"/>
        <w:numPr>
          <w:ilvl w:val="0"/>
          <w:numId w:val="3"/>
        </w:numPr>
      </w:pPr>
      <w:r>
        <w:t>Check to see if Lead is already in system (as a Lead or Contact) or if Account is already in system (refer to Step 2 on Email / Phone / Other)</w:t>
      </w:r>
    </w:p>
    <w:p w:rsidR="00BE097B" w:rsidRDefault="00BE097B" w:rsidP="00BE097B">
      <w:pPr>
        <w:pStyle w:val="ListParagraph"/>
        <w:numPr>
          <w:ilvl w:val="0"/>
          <w:numId w:val="3"/>
        </w:numPr>
      </w:pPr>
      <w:r>
        <w:t>Follow-up on Lead</w:t>
      </w:r>
    </w:p>
    <w:p w:rsidR="00BE097B" w:rsidRDefault="00BE097B" w:rsidP="00BE097B">
      <w:pPr>
        <w:pStyle w:val="ListParagraph"/>
        <w:numPr>
          <w:ilvl w:val="1"/>
          <w:numId w:val="3"/>
        </w:numPr>
      </w:pPr>
      <w:r>
        <w:t>Edit current fields (if needed) and add information additional required fields, interest, and activity to lead record (refer to Step 5</w:t>
      </w:r>
      <w:r w:rsidR="000B7B01">
        <w:t>e</w:t>
      </w:r>
      <w:r>
        <w:t xml:space="preserve"> on Email / Phone / Other)</w:t>
      </w:r>
    </w:p>
    <w:p w:rsidR="00BE097B" w:rsidRDefault="00BE097B" w:rsidP="00BE097B">
      <w:pPr>
        <w:pStyle w:val="ListParagraph"/>
        <w:numPr>
          <w:ilvl w:val="2"/>
          <w:numId w:val="3"/>
        </w:numPr>
      </w:pPr>
      <w:r>
        <w:t>Continue to add future activities for the Lead</w:t>
      </w:r>
    </w:p>
    <w:p w:rsidR="00BE097B" w:rsidRDefault="00BE097B" w:rsidP="00BE097B">
      <w:pPr>
        <w:pStyle w:val="ListParagraph"/>
        <w:numPr>
          <w:ilvl w:val="2"/>
          <w:numId w:val="3"/>
        </w:numPr>
      </w:pPr>
      <w:r>
        <w:t>Comments can be added to activities (see Step 5</w:t>
      </w:r>
      <w:r w:rsidR="000B7B01">
        <w:t>e</w:t>
      </w:r>
      <w:r>
        <w:t xml:space="preserve"> on Email / Phone / Other)</w:t>
      </w:r>
    </w:p>
    <w:p w:rsidR="004B3D88" w:rsidRDefault="004B3D88"/>
    <w:p w:rsidR="00BE097B" w:rsidRDefault="00BE097B">
      <w:pPr>
        <w:rPr>
          <w:b/>
        </w:rPr>
      </w:pPr>
      <w:r>
        <w:rPr>
          <w:b/>
        </w:rPr>
        <w:br w:type="page"/>
      </w:r>
    </w:p>
    <w:p w:rsidR="004B3D88" w:rsidRPr="00EA612C" w:rsidRDefault="004B3D88" w:rsidP="004B3D88">
      <w:pPr>
        <w:rPr>
          <w:b/>
        </w:rPr>
      </w:pPr>
      <w:r>
        <w:rPr>
          <w:b/>
        </w:rPr>
        <w:lastRenderedPageBreak/>
        <w:t>DLPE / Non DLPE Course</w:t>
      </w:r>
    </w:p>
    <w:p w:rsidR="004B3D88" w:rsidRDefault="004B3D88" w:rsidP="004B3D88">
      <w:pPr>
        <w:pStyle w:val="ListParagraph"/>
        <w:numPr>
          <w:ilvl w:val="0"/>
          <w:numId w:val="4"/>
        </w:numPr>
      </w:pPr>
      <w:r>
        <w:t>DLPE or Non DLPE course occurs</w:t>
      </w:r>
    </w:p>
    <w:p w:rsidR="004B3D88" w:rsidRDefault="004B3D88" w:rsidP="004B3D88">
      <w:pPr>
        <w:pStyle w:val="ListParagraph"/>
        <w:numPr>
          <w:ilvl w:val="0"/>
          <w:numId w:val="4"/>
        </w:numPr>
      </w:pPr>
      <w:r>
        <w:t>Roster (DLPE course) or Manufacturers on roster (non DLPE course) is sent to GaMEP</w:t>
      </w:r>
    </w:p>
    <w:p w:rsidR="00A979F2" w:rsidRDefault="00A979F2" w:rsidP="00A979F2">
      <w:pPr>
        <w:pStyle w:val="ListParagraph"/>
        <w:numPr>
          <w:ilvl w:val="1"/>
          <w:numId w:val="4"/>
        </w:numPr>
      </w:pPr>
      <w:r>
        <w:rPr>
          <w:i/>
        </w:rPr>
        <w:t>Rosters sent to Melissa</w:t>
      </w:r>
      <w:r w:rsidR="00376308">
        <w:rPr>
          <w:i/>
        </w:rPr>
        <w:t xml:space="preserve"> Teske</w:t>
      </w:r>
      <w:r>
        <w:rPr>
          <w:i/>
        </w:rPr>
        <w:t xml:space="preserve"> from DLPE or Non DLPE course host</w:t>
      </w:r>
    </w:p>
    <w:p w:rsidR="004B3D88" w:rsidRDefault="004B3D88" w:rsidP="004B3D88">
      <w:pPr>
        <w:pStyle w:val="ListParagraph"/>
        <w:numPr>
          <w:ilvl w:val="0"/>
          <w:numId w:val="4"/>
        </w:numPr>
      </w:pPr>
      <w:r>
        <w:t xml:space="preserve">Course and roster are added to </w:t>
      </w:r>
      <w:proofErr w:type="spellStart"/>
      <w:r>
        <w:t>TechTrac</w:t>
      </w:r>
      <w:proofErr w:type="spellEnd"/>
      <w:r w:rsidR="00376308">
        <w:t xml:space="preserve"> (under Events)</w:t>
      </w:r>
    </w:p>
    <w:p w:rsidR="00A979F2" w:rsidRDefault="00A979F2" w:rsidP="00A979F2">
      <w:pPr>
        <w:pStyle w:val="ListParagraph"/>
        <w:numPr>
          <w:ilvl w:val="1"/>
          <w:numId w:val="4"/>
        </w:numPr>
      </w:pPr>
      <w:r>
        <w:rPr>
          <w:i/>
        </w:rPr>
        <w:t>Melissa</w:t>
      </w:r>
      <w:r w:rsidR="00376308">
        <w:rPr>
          <w:i/>
        </w:rPr>
        <w:t xml:space="preserve"> Teske</w:t>
      </w:r>
      <w:r>
        <w:rPr>
          <w:i/>
        </w:rPr>
        <w:t xml:space="preserve"> enters information into </w:t>
      </w:r>
      <w:proofErr w:type="spellStart"/>
      <w:r>
        <w:rPr>
          <w:i/>
        </w:rPr>
        <w:t>TechTrac</w:t>
      </w:r>
      <w:proofErr w:type="spellEnd"/>
    </w:p>
    <w:p w:rsidR="000D7FB7" w:rsidRDefault="000D7FB7" w:rsidP="000D7FB7">
      <w:pPr>
        <w:pStyle w:val="ListParagraph"/>
        <w:numPr>
          <w:ilvl w:val="0"/>
          <w:numId w:val="4"/>
        </w:numPr>
      </w:pPr>
      <w:r>
        <w:t>Follow-up with course attendees</w:t>
      </w:r>
    </w:p>
    <w:p w:rsidR="000D7FB7" w:rsidRDefault="000D7FB7" w:rsidP="000D7FB7">
      <w:pPr>
        <w:pStyle w:val="ListParagraph"/>
        <w:numPr>
          <w:ilvl w:val="1"/>
          <w:numId w:val="4"/>
        </w:numPr>
      </w:pPr>
      <w:r>
        <w:t>1-2 day course</w:t>
      </w:r>
    </w:p>
    <w:p w:rsidR="000D7FB7" w:rsidRDefault="000D7FB7" w:rsidP="00CD2CDE">
      <w:pPr>
        <w:pStyle w:val="ListParagraph"/>
        <w:numPr>
          <w:ilvl w:val="2"/>
          <w:numId w:val="4"/>
        </w:numPr>
        <w:spacing w:after="0"/>
      </w:pPr>
      <w:r>
        <w:t>Email sent by course lead instructor to attendees (1-2 weeks after course commences). Example of email:</w:t>
      </w:r>
    </w:p>
    <w:p w:rsidR="00CD2CDE" w:rsidRDefault="00CD2CDE" w:rsidP="00CD2CDE">
      <w:pPr>
        <w:spacing w:after="0"/>
        <w:ind w:left="1980"/>
      </w:pPr>
    </w:p>
    <w:p w:rsidR="000D7FB7" w:rsidRDefault="000D7FB7" w:rsidP="00CD2CDE">
      <w:pPr>
        <w:spacing w:after="0"/>
        <w:ind w:left="1980"/>
      </w:pPr>
      <w:r>
        <w:t>%%</w:t>
      </w:r>
      <w:proofErr w:type="spellStart"/>
      <w:r>
        <w:t>firstname</w:t>
      </w:r>
      <w:proofErr w:type="spellEnd"/>
      <w:r>
        <w:t>%%,</w:t>
      </w:r>
    </w:p>
    <w:p w:rsidR="00CD2CDE" w:rsidRDefault="00CD2CDE" w:rsidP="00CD2CDE">
      <w:pPr>
        <w:spacing w:after="0"/>
        <w:ind w:left="1980"/>
      </w:pPr>
    </w:p>
    <w:p w:rsidR="00CD2CDE" w:rsidRDefault="000D7FB7" w:rsidP="00CD2CDE">
      <w:pPr>
        <w:spacing w:after="0"/>
        <w:ind w:left="1980"/>
      </w:pPr>
      <w:r>
        <w:t>Thank you for attending %%</w:t>
      </w:r>
      <w:proofErr w:type="spellStart"/>
      <w:r>
        <w:t>coursename</w:t>
      </w:r>
      <w:proofErr w:type="spellEnd"/>
      <w:r>
        <w:t>%% on %%</w:t>
      </w:r>
      <w:proofErr w:type="spellStart"/>
      <w:r>
        <w:t>coursedates</w:t>
      </w:r>
      <w:proofErr w:type="spellEnd"/>
      <w:r>
        <w:t xml:space="preserve">%%. </w:t>
      </w:r>
      <w:r w:rsidR="00CD2CDE">
        <w:t xml:space="preserve">If you have any follow-up questions regarding the material, please let me know. </w:t>
      </w:r>
    </w:p>
    <w:p w:rsidR="00CD2CDE" w:rsidRDefault="00CD2CDE" w:rsidP="00CD2CDE">
      <w:pPr>
        <w:spacing w:after="0"/>
        <w:ind w:left="1980"/>
      </w:pPr>
    </w:p>
    <w:p w:rsidR="00CD2CDE" w:rsidRDefault="00CD2CDE" w:rsidP="00CD2CDE">
      <w:pPr>
        <w:spacing w:after="0"/>
        <w:ind w:left="1980"/>
      </w:pPr>
      <w:r>
        <w:t xml:space="preserve">In addition, we offer both onsite assistance and training in areas such as Strategic Business Development, Lean / Process Improvement, Quality Management, Sustainability, Energy Management, and Product Development. For more information on how these services can help your company, please visit and bookmark our Web site at </w:t>
      </w:r>
      <w:hyperlink r:id="rId19" w:history="1">
        <w:r w:rsidRPr="006E0B1B">
          <w:rPr>
            <w:rStyle w:val="Hyperlink"/>
          </w:rPr>
          <w:t>www.gamep.org</w:t>
        </w:r>
      </w:hyperlink>
      <w:r>
        <w:t xml:space="preserve"> or contact me.</w:t>
      </w:r>
    </w:p>
    <w:p w:rsidR="00CD2CDE" w:rsidRDefault="00CD2CDE" w:rsidP="00CD2CDE">
      <w:pPr>
        <w:spacing w:after="0"/>
        <w:ind w:left="1980"/>
      </w:pPr>
    </w:p>
    <w:p w:rsidR="00CD2CDE" w:rsidRDefault="00CD2CDE" w:rsidP="00CD2CDE">
      <w:pPr>
        <w:spacing w:after="0"/>
        <w:ind w:left="1980"/>
      </w:pPr>
      <w:r>
        <w:t>Thank you</w:t>
      </w:r>
    </w:p>
    <w:p w:rsidR="00CD2CDE" w:rsidRDefault="00CD2CDE" w:rsidP="00CD2CDE">
      <w:pPr>
        <w:spacing w:after="0"/>
        <w:ind w:left="1980"/>
      </w:pPr>
      <w:r>
        <w:t>%%</w:t>
      </w:r>
      <w:proofErr w:type="spellStart"/>
      <w:r>
        <w:t>LeadInstructorName</w:t>
      </w:r>
      <w:proofErr w:type="spellEnd"/>
      <w:r>
        <w:t>%%</w:t>
      </w:r>
    </w:p>
    <w:p w:rsidR="00573C65" w:rsidRDefault="00573C65" w:rsidP="00573C65">
      <w:pPr>
        <w:pStyle w:val="ListParagraph"/>
        <w:ind w:left="1440"/>
      </w:pPr>
    </w:p>
    <w:p w:rsidR="00573C65" w:rsidRDefault="00573C65" w:rsidP="00573C65">
      <w:pPr>
        <w:pStyle w:val="ListParagraph"/>
        <w:numPr>
          <w:ilvl w:val="1"/>
          <w:numId w:val="4"/>
        </w:numPr>
      </w:pPr>
      <w:r>
        <w:t>3-5 day course</w:t>
      </w:r>
    </w:p>
    <w:p w:rsidR="00573C65" w:rsidRDefault="00573C65" w:rsidP="00573C65">
      <w:pPr>
        <w:pStyle w:val="ListParagraph"/>
        <w:numPr>
          <w:ilvl w:val="2"/>
          <w:numId w:val="4"/>
        </w:numPr>
        <w:spacing w:after="0"/>
      </w:pPr>
      <w:r>
        <w:t>Melissa sends Regional Managers attendee information from their region</w:t>
      </w:r>
    </w:p>
    <w:p w:rsidR="00573C65" w:rsidRDefault="00573C65" w:rsidP="00573C65">
      <w:pPr>
        <w:pStyle w:val="ListParagraph"/>
        <w:numPr>
          <w:ilvl w:val="2"/>
          <w:numId w:val="4"/>
        </w:numPr>
        <w:spacing w:after="0"/>
      </w:pPr>
      <w:r>
        <w:t>Email sent (or phone call made) by regional managers to attendees in their region (1-2 weeks after course commences). Example of email:</w:t>
      </w:r>
    </w:p>
    <w:p w:rsidR="00573C65" w:rsidRDefault="00573C65" w:rsidP="00573C65">
      <w:pPr>
        <w:spacing w:after="0"/>
        <w:ind w:left="1980"/>
      </w:pPr>
    </w:p>
    <w:p w:rsidR="00573C65" w:rsidRDefault="00573C65" w:rsidP="00573C65">
      <w:pPr>
        <w:spacing w:after="0"/>
        <w:ind w:left="1980"/>
      </w:pPr>
      <w:r>
        <w:t>%%</w:t>
      </w:r>
      <w:proofErr w:type="spellStart"/>
      <w:r>
        <w:t>firstname</w:t>
      </w:r>
      <w:proofErr w:type="spellEnd"/>
      <w:r>
        <w:t>%%,</w:t>
      </w:r>
    </w:p>
    <w:p w:rsidR="00573C65" w:rsidRDefault="00573C65" w:rsidP="00573C65">
      <w:pPr>
        <w:spacing w:after="0"/>
        <w:ind w:left="1980"/>
      </w:pPr>
    </w:p>
    <w:p w:rsidR="00573C65" w:rsidRDefault="00573C65" w:rsidP="00573C65">
      <w:pPr>
        <w:spacing w:after="0"/>
        <w:ind w:left="1980"/>
      </w:pPr>
      <w:r>
        <w:t>I hope this email finds you doing well. My name is %%</w:t>
      </w:r>
      <w:proofErr w:type="spellStart"/>
      <w:r>
        <w:t>firstname</w:t>
      </w:r>
      <w:proofErr w:type="spellEnd"/>
      <w:r>
        <w:t>%% %%</w:t>
      </w:r>
      <w:proofErr w:type="spellStart"/>
      <w:r>
        <w:t>lastname</w:t>
      </w:r>
      <w:proofErr w:type="spellEnd"/>
      <w:r>
        <w:t xml:space="preserve">%% and I am the </w:t>
      </w:r>
      <w:r w:rsidR="00A8718A">
        <w:t>%%</w:t>
      </w:r>
      <w:proofErr w:type="spellStart"/>
      <w:r w:rsidR="00A8718A">
        <w:t>regionname</w:t>
      </w:r>
      <w:proofErr w:type="spellEnd"/>
      <w:r w:rsidR="00A8718A">
        <w:t xml:space="preserve">%% </w:t>
      </w:r>
      <w:r>
        <w:t>Regional Manager for the Georgia Manufacturing Extension Partnership at Georgia Tech.</w:t>
      </w:r>
    </w:p>
    <w:p w:rsidR="00573C65" w:rsidRDefault="00573C65" w:rsidP="00573C65">
      <w:pPr>
        <w:spacing w:after="0"/>
        <w:ind w:left="1980"/>
      </w:pPr>
    </w:p>
    <w:p w:rsidR="00A8718A" w:rsidRDefault="00A8718A" w:rsidP="00573C65">
      <w:pPr>
        <w:spacing w:after="0"/>
        <w:ind w:left="1980"/>
      </w:pPr>
      <w:r>
        <w:t>I wanted to thank you for attending</w:t>
      </w:r>
      <w:r w:rsidR="00573C65">
        <w:t xml:space="preserve"> %%</w:t>
      </w:r>
      <w:proofErr w:type="spellStart"/>
      <w:r w:rsidR="00573C65">
        <w:t>c</w:t>
      </w:r>
      <w:r>
        <w:t>oursename</w:t>
      </w:r>
      <w:proofErr w:type="spellEnd"/>
      <w:r>
        <w:t>%% on %%</w:t>
      </w:r>
      <w:proofErr w:type="spellStart"/>
      <w:r>
        <w:t>coursedates</w:t>
      </w:r>
      <w:proofErr w:type="spellEnd"/>
      <w:r>
        <w:t>%% and also introduce myself as your regional contact.</w:t>
      </w:r>
    </w:p>
    <w:p w:rsidR="00A8718A" w:rsidRDefault="00A8718A" w:rsidP="00573C65">
      <w:pPr>
        <w:spacing w:after="0"/>
        <w:ind w:left="1980"/>
      </w:pPr>
    </w:p>
    <w:p w:rsidR="00573C65" w:rsidRDefault="00A8718A" w:rsidP="00447FBD">
      <w:pPr>
        <w:spacing w:after="0"/>
        <w:ind w:left="1980"/>
      </w:pPr>
      <w:r>
        <w:t xml:space="preserve">In addition to the course you took at Georgia Tech, </w:t>
      </w:r>
      <w:r w:rsidR="00573C65">
        <w:t xml:space="preserve">we offer both onsite assistance and training in areas such as Strategic Business Development, Lean / Process Improvement, Quality Management, Sustainability, Energy Management, and Product Development. For more information on how these services can help your company, please visit and bookmark our Web site at </w:t>
      </w:r>
      <w:hyperlink r:id="rId20" w:history="1">
        <w:r w:rsidR="00573C65" w:rsidRPr="006E0B1B">
          <w:rPr>
            <w:rStyle w:val="Hyperlink"/>
          </w:rPr>
          <w:t>www.gamep.org</w:t>
        </w:r>
      </w:hyperlink>
      <w:r w:rsidR="00573C65">
        <w:t xml:space="preserve"> or contact me.</w:t>
      </w:r>
    </w:p>
    <w:p w:rsidR="00573C65" w:rsidRDefault="00573C65" w:rsidP="00573C65">
      <w:pPr>
        <w:spacing w:after="0"/>
        <w:ind w:left="1980"/>
      </w:pPr>
      <w:r>
        <w:t>Thank you</w:t>
      </w:r>
    </w:p>
    <w:p w:rsidR="00105B54" w:rsidRDefault="00573C65" w:rsidP="00447FBD">
      <w:pPr>
        <w:spacing w:after="0"/>
        <w:ind w:left="1980"/>
      </w:pPr>
      <w:r>
        <w:t>%%</w:t>
      </w:r>
      <w:proofErr w:type="spellStart"/>
      <w:r w:rsidR="00A8718A">
        <w:t>RegionalManager</w:t>
      </w:r>
      <w:r>
        <w:t>Name</w:t>
      </w:r>
      <w:proofErr w:type="spellEnd"/>
      <w:r>
        <w:t>%%</w:t>
      </w:r>
    </w:p>
    <w:sectPr w:rsidR="00105B54" w:rsidSect="0064135C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C4" w:rsidRDefault="000B29C4" w:rsidP="0009691D">
      <w:pPr>
        <w:spacing w:after="0" w:line="240" w:lineRule="auto"/>
      </w:pPr>
      <w:r>
        <w:separator/>
      </w:r>
    </w:p>
  </w:endnote>
  <w:endnote w:type="continuationSeparator" w:id="0">
    <w:p w:rsidR="000B29C4" w:rsidRDefault="000B29C4" w:rsidP="0009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1D" w:rsidRDefault="0009691D">
    <w:pPr>
      <w:pStyle w:val="Footer"/>
    </w:pPr>
    <w:r>
      <w:t>Issue- 8/25/11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C4" w:rsidRDefault="000B29C4" w:rsidP="0009691D">
      <w:pPr>
        <w:spacing w:after="0" w:line="240" w:lineRule="auto"/>
      </w:pPr>
      <w:r>
        <w:separator/>
      </w:r>
    </w:p>
  </w:footnote>
  <w:footnote w:type="continuationSeparator" w:id="0">
    <w:p w:rsidR="000B29C4" w:rsidRDefault="000B29C4" w:rsidP="00096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0490"/>
    <w:multiLevelType w:val="hybridMultilevel"/>
    <w:tmpl w:val="CEE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21201"/>
    <w:multiLevelType w:val="hybridMultilevel"/>
    <w:tmpl w:val="6776B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A5C05"/>
    <w:multiLevelType w:val="hybridMultilevel"/>
    <w:tmpl w:val="B3CAB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7134B"/>
    <w:multiLevelType w:val="hybridMultilevel"/>
    <w:tmpl w:val="CEE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013"/>
    <w:rsid w:val="0009691D"/>
    <w:rsid w:val="000B29C4"/>
    <w:rsid w:val="000B7B01"/>
    <w:rsid w:val="000D7FB7"/>
    <w:rsid w:val="000F0AFD"/>
    <w:rsid w:val="00105B54"/>
    <w:rsid w:val="001B4C31"/>
    <w:rsid w:val="00202E9E"/>
    <w:rsid w:val="00227968"/>
    <w:rsid w:val="00232948"/>
    <w:rsid w:val="0036280A"/>
    <w:rsid w:val="00376308"/>
    <w:rsid w:val="003B3739"/>
    <w:rsid w:val="00443D9D"/>
    <w:rsid w:val="00447FBD"/>
    <w:rsid w:val="00485B7F"/>
    <w:rsid w:val="004B3D88"/>
    <w:rsid w:val="0054596E"/>
    <w:rsid w:val="00567D32"/>
    <w:rsid w:val="00573C65"/>
    <w:rsid w:val="00604706"/>
    <w:rsid w:val="0064135C"/>
    <w:rsid w:val="00644281"/>
    <w:rsid w:val="006446ED"/>
    <w:rsid w:val="0068511C"/>
    <w:rsid w:val="00687013"/>
    <w:rsid w:val="006F0D49"/>
    <w:rsid w:val="0070030B"/>
    <w:rsid w:val="00781C35"/>
    <w:rsid w:val="007A11C8"/>
    <w:rsid w:val="007B4A12"/>
    <w:rsid w:val="0082067C"/>
    <w:rsid w:val="00847D06"/>
    <w:rsid w:val="00983AF1"/>
    <w:rsid w:val="009A2890"/>
    <w:rsid w:val="009C7C04"/>
    <w:rsid w:val="00A016CA"/>
    <w:rsid w:val="00A61654"/>
    <w:rsid w:val="00A8718A"/>
    <w:rsid w:val="00A9788D"/>
    <w:rsid w:val="00A979F2"/>
    <w:rsid w:val="00B3059C"/>
    <w:rsid w:val="00B51F98"/>
    <w:rsid w:val="00BB3A4D"/>
    <w:rsid w:val="00BE097B"/>
    <w:rsid w:val="00BF4DEA"/>
    <w:rsid w:val="00C24E06"/>
    <w:rsid w:val="00CD2CDE"/>
    <w:rsid w:val="00CF2E7C"/>
    <w:rsid w:val="00D50EF5"/>
    <w:rsid w:val="00D75EE4"/>
    <w:rsid w:val="00DF7D77"/>
    <w:rsid w:val="00E237A1"/>
    <w:rsid w:val="00EA612C"/>
    <w:rsid w:val="00EC3AA1"/>
    <w:rsid w:val="00F35BA3"/>
    <w:rsid w:val="00FC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4E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C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96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91D"/>
  </w:style>
  <w:style w:type="paragraph" w:styleId="Footer">
    <w:name w:val="footer"/>
    <w:basedOn w:val="Normal"/>
    <w:link w:val="FooterChar"/>
    <w:uiPriority w:val="99"/>
    <w:semiHidden/>
    <w:unhideWhenUsed/>
    <w:rsid w:val="00096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gamep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gamep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D011-EED0-4FE8-B657-898430F3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Takacs</dc:creator>
  <cp:lastModifiedBy>dpital</cp:lastModifiedBy>
  <cp:revision>3</cp:revision>
  <dcterms:created xsi:type="dcterms:W3CDTF">2011-08-25T12:17:00Z</dcterms:created>
  <dcterms:modified xsi:type="dcterms:W3CDTF">2011-08-25T12:26:00Z</dcterms:modified>
</cp:coreProperties>
</file>